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4AE3C513" w:rsidR="00215FB1" w:rsidRPr="00E7243F" w:rsidRDefault="00081F44" w:rsidP="00E7243F">
      <w:pPr>
        <w:pStyle w:val="Title"/>
      </w:pPr>
      <w:r>
        <w:t>Weekly Startup Demo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45E8BA00" w:rsidR="00215FB1" w:rsidRPr="00D274EE" w:rsidRDefault="00614CCA" w:rsidP="00D274EE">
          <w:pPr>
            <w:pStyle w:val="Heading1"/>
          </w:pPr>
          <w:r>
            <w:t>[</w:t>
          </w:r>
          <w:r w:rsidR="00081F44">
            <w:t>Startup</w:t>
          </w:r>
          <w:r>
            <w:t xml:space="preserve"> Name] </w:t>
          </w:r>
          <w:r w:rsidR="00081F44">
            <w:t>–</w:t>
          </w:r>
          <w:r>
            <w:t xml:space="preserve"> </w:t>
          </w:r>
          <w:r w:rsidR="00081F44">
            <w:t>Weekly Demo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54365077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081F44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68938A79" w:rsidR="003E15D6" w:rsidRPr="003E15D6" w:rsidRDefault="00081F44" w:rsidP="003E15D6">
            <w:r w:rsidRPr="00081F44">
              <w:t>Demonstrate this week's progress and ensure that everyone is aligned about the product and goals.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123DC914" w:rsidR="00B46BA6" w:rsidRPr="00E7243F" w:rsidRDefault="007E1D20" w:rsidP="0072247C">
            <w:pPr>
              <w:pStyle w:val="Heading2"/>
            </w:pPr>
            <w:r>
              <w:t>10:00 – 10:</w:t>
            </w:r>
            <w:r w:rsidR="00081F44">
              <w:t>10</w:t>
            </w:r>
          </w:p>
        </w:tc>
        <w:tc>
          <w:tcPr>
            <w:tcW w:w="5213" w:type="dxa"/>
          </w:tcPr>
          <w:p w14:paraId="14F982F8" w14:textId="5A22CE13" w:rsidR="00B46BA6" w:rsidRDefault="00081F44" w:rsidP="00E02135">
            <w:pPr>
              <w:pStyle w:val="Heading2"/>
            </w:pPr>
            <w:r>
              <w:t>Outline stories and features covered this week</w:t>
            </w:r>
          </w:p>
          <w:p w14:paraId="4F772854" w14:textId="3AB42EF2" w:rsidR="00E83048" w:rsidRPr="00614CCA" w:rsidRDefault="00081F44" w:rsidP="00E83048">
            <w:pPr>
              <w:pStyle w:val="ListParagraph"/>
              <w:numPr>
                <w:ilvl w:val="0"/>
                <w:numId w:val="14"/>
              </w:numPr>
            </w:pPr>
            <w:r w:rsidRPr="00081F44">
              <w:t>Determine presentation order</w:t>
            </w:r>
          </w:p>
        </w:tc>
        <w:tc>
          <w:tcPr>
            <w:tcW w:w="2348" w:type="dxa"/>
          </w:tcPr>
          <w:p w14:paraId="2952EFE4" w14:textId="5EEE72E4" w:rsidR="00B46BA6" w:rsidRPr="00D274EE" w:rsidRDefault="00081F44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0BA6C66D" w:rsidR="006D406B" w:rsidRPr="00E7243F" w:rsidRDefault="007E1D20" w:rsidP="006D406B">
            <w:pPr>
              <w:pStyle w:val="Heading2"/>
            </w:pPr>
            <w:r>
              <w:t>10:</w:t>
            </w:r>
            <w:r w:rsidR="00081F44">
              <w:t>1</w:t>
            </w:r>
            <w:r w:rsidR="00D5130A">
              <w:t>0</w:t>
            </w:r>
            <w:r>
              <w:t>– 10:</w:t>
            </w:r>
            <w:r w:rsidR="00081F44">
              <w:t>3</w:t>
            </w:r>
            <w:r w:rsidR="00D5130A">
              <w:t>0</w:t>
            </w:r>
          </w:p>
        </w:tc>
        <w:tc>
          <w:tcPr>
            <w:tcW w:w="5213" w:type="dxa"/>
          </w:tcPr>
          <w:p w14:paraId="0C78B878" w14:textId="1378236B" w:rsidR="007903A7" w:rsidRPr="007903A7" w:rsidRDefault="00081F44" w:rsidP="007903A7">
            <w:r w:rsidRPr="00081F44">
              <w:rPr>
                <w:b/>
                <w:sz w:val="22"/>
              </w:rPr>
              <w:t>Developer presentations</w:t>
            </w:r>
          </w:p>
        </w:tc>
        <w:tc>
          <w:tcPr>
            <w:tcW w:w="2348" w:type="dxa"/>
          </w:tcPr>
          <w:p w14:paraId="0E498A98" w14:textId="1A86E9E8" w:rsidR="006D406B" w:rsidRPr="00D274EE" w:rsidRDefault="00081F44" w:rsidP="006D406B">
            <w:pPr>
              <w:pStyle w:val="Location"/>
            </w:pPr>
            <w:r>
              <w:t>Developers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0D927B3C" w:rsidR="00AD0E97" w:rsidRPr="00E7243F" w:rsidRDefault="007E1D20" w:rsidP="00AD0E97">
            <w:pPr>
              <w:pStyle w:val="Heading2"/>
            </w:pPr>
            <w:r>
              <w:t>10:</w:t>
            </w:r>
            <w:r w:rsidR="00081F44">
              <w:t>3</w:t>
            </w:r>
            <w:r w:rsidR="00D5130A">
              <w:t>0</w:t>
            </w:r>
            <w:r>
              <w:t xml:space="preserve"> – 1</w:t>
            </w:r>
            <w:r w:rsidR="00D5130A">
              <w:t>1:</w:t>
            </w:r>
            <w:r w:rsidR="00081F44">
              <w:t>5</w:t>
            </w:r>
            <w:r w:rsidR="00D5130A">
              <w:t>0</w:t>
            </w:r>
          </w:p>
        </w:tc>
        <w:tc>
          <w:tcPr>
            <w:tcW w:w="5213" w:type="dxa"/>
          </w:tcPr>
          <w:p w14:paraId="4E46EDF8" w14:textId="454EDA81" w:rsidR="00AD0E97" w:rsidRDefault="00081F44" w:rsidP="00AD0E97">
            <w:pPr>
              <w:pStyle w:val="Heading2"/>
            </w:pPr>
            <w:r>
              <w:t>UX/UI presentations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0CFFA0A2" w:rsidR="00AD0E97" w:rsidRPr="00D274EE" w:rsidRDefault="00081F44" w:rsidP="00AD0E97">
            <w:pPr>
              <w:pStyle w:val="Location"/>
            </w:pPr>
            <w:r>
              <w:t>UX/UI Designers</w:t>
            </w:r>
          </w:p>
        </w:tc>
      </w:tr>
      <w:tr w:rsidR="00081F44" w14:paraId="123A2AB1" w14:textId="77777777" w:rsidTr="00D274EE">
        <w:tc>
          <w:tcPr>
            <w:tcW w:w="2794" w:type="dxa"/>
          </w:tcPr>
          <w:p w14:paraId="3C860B3F" w14:textId="143A1772" w:rsidR="00081F44" w:rsidRDefault="00081F44" w:rsidP="00AD0E97">
            <w:pPr>
              <w:pStyle w:val="Heading2"/>
            </w:pPr>
            <w:r>
              <w:t>10:50 – 11:00</w:t>
            </w:r>
          </w:p>
        </w:tc>
        <w:tc>
          <w:tcPr>
            <w:tcW w:w="5213" w:type="dxa"/>
          </w:tcPr>
          <w:p w14:paraId="7D6A3B7C" w14:textId="2CF6332F" w:rsidR="00081F44" w:rsidRDefault="00081F44" w:rsidP="00AD0E97">
            <w:pPr>
              <w:pStyle w:val="Heading2"/>
            </w:pPr>
            <w:r>
              <w:t>Business prioritizations for next week</w:t>
            </w:r>
          </w:p>
        </w:tc>
        <w:tc>
          <w:tcPr>
            <w:tcW w:w="2348" w:type="dxa"/>
          </w:tcPr>
          <w:p w14:paraId="6F790ED0" w14:textId="281A56C0" w:rsidR="00081F44" w:rsidRDefault="00081F44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81F44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7EF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6624E"/>
    <w:rsid w:val="00773A10"/>
    <w:rsid w:val="00957717"/>
    <w:rsid w:val="009E24F5"/>
    <w:rsid w:val="009E7210"/>
    <w:rsid w:val="00C81F56"/>
    <w:rsid w:val="00DC5536"/>
    <w:rsid w:val="00E637EF"/>
    <w:rsid w:val="00F3455B"/>
    <w:rsid w:val="00F92434"/>
    <w:rsid w:val="00FB1F2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2025-07-31T20:23:00Z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